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0" w:rsidRDefault="00E35E30">
      <w:pPr>
        <w:pStyle w:val="NormalWeb"/>
        <w:spacing w:beforeAutospacing="0" w:afterAutospacing="0" w:line="440" w:lineRule="exact"/>
        <w:jc w:val="both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2</w:t>
      </w:r>
    </w:p>
    <w:p w:rsidR="00E35E30" w:rsidRDefault="00E35E30">
      <w:pPr>
        <w:pStyle w:val="NormalWeb"/>
        <w:spacing w:beforeAutospacing="0" w:afterAutospacing="0" w:line="4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乐享夏令营班主任工作职责</w:t>
      </w:r>
    </w:p>
    <w:p w:rsidR="00E35E30" w:rsidRDefault="00E35E30">
      <w:pPr>
        <w:pStyle w:val="NormalWeb"/>
        <w:spacing w:beforeAutospacing="0" w:afterAutospacing="0" w:line="440" w:lineRule="exact"/>
        <w:jc w:val="center"/>
        <w:rPr>
          <w:rFonts w:ascii="黑体" w:eastAsia="黑体"/>
          <w:b/>
          <w:sz w:val="32"/>
          <w:szCs w:val="32"/>
        </w:rPr>
      </w:pP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1</w:t>
      </w:r>
      <w:r>
        <w:rPr>
          <w:rFonts w:hint="eastAsia"/>
        </w:rPr>
        <w:t>、具备高度的责任心和爱心，热爱学员，全心全意为学员服务。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2</w:t>
      </w:r>
      <w:r>
        <w:rPr>
          <w:rFonts w:hint="eastAsia"/>
        </w:rPr>
        <w:t>、</w:t>
      </w:r>
      <w:r>
        <w:t>24</w:t>
      </w:r>
      <w:r>
        <w:rPr>
          <w:rFonts w:hint="eastAsia"/>
        </w:rPr>
        <w:t>小时负责学生的日常管理、安全教育、纪律教育及服务工作。</w:t>
      </w:r>
    </w:p>
    <w:p w:rsidR="00E35E30" w:rsidRDefault="00E35E30" w:rsidP="00243952">
      <w:pPr>
        <w:pStyle w:val="NormalWeb"/>
        <w:numPr>
          <w:ilvl w:val="0"/>
          <w:numId w:val="1"/>
        </w:numPr>
        <w:spacing w:beforeAutospacing="0" w:afterAutospacing="0" w:line="360" w:lineRule="auto"/>
        <w:ind w:firstLineChars="200" w:firstLine="31680"/>
        <w:jc w:val="both"/>
      </w:pPr>
      <w:r>
        <w:rPr>
          <w:rFonts w:hint="eastAsia"/>
        </w:rPr>
        <w:t>负责对学生进行法制安全教育。安全警钟要长鸣，找隐患，保安全，及时记录、汇报；每次活动要精心组织、周密安排，确保人身安全。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4</w:t>
      </w:r>
      <w:r>
        <w:rPr>
          <w:rFonts w:hint="eastAsia"/>
        </w:rPr>
        <w:t>、围绕“建设稳定、团结、向上、活泼、好学的班级”这</w:t>
      </w:r>
      <w:bookmarkStart w:id="0" w:name="_GoBack"/>
      <w:bookmarkEnd w:id="0"/>
      <w:r>
        <w:rPr>
          <w:rFonts w:hint="eastAsia"/>
        </w:rPr>
        <w:t>一目标，负责制定班级周密的活动、学习计划。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5</w:t>
      </w:r>
      <w:r>
        <w:rPr>
          <w:rFonts w:hint="eastAsia"/>
        </w:rPr>
        <w:t>、负责学员的思想品德教育和法制安全教育</w:t>
      </w:r>
      <w:r>
        <w:t>,</w:t>
      </w:r>
      <w:r>
        <w:rPr>
          <w:rFonts w:hint="eastAsia"/>
        </w:rPr>
        <w:t>培养学员严格的组织纪律性，自觉遵守学校的各项规章制度，爱护学校公物。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6</w:t>
      </w:r>
      <w:r>
        <w:rPr>
          <w:rFonts w:hint="eastAsia"/>
        </w:rPr>
        <w:t>、做好学生的个别教育工作，从每个学生的个性特点和具体情况出发，因势利导。尤其要做好特殊学生的教育、转化工作。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7</w:t>
      </w:r>
      <w:r>
        <w:rPr>
          <w:rFonts w:hint="eastAsia"/>
        </w:rPr>
        <w:t>、在组织好学员学习文化课的同时，开展好课外活动，组织和指导学员参加体育、文娱等活动，以丰富他们的课余生活。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8</w:t>
      </w:r>
      <w:r>
        <w:rPr>
          <w:rFonts w:hint="eastAsia"/>
        </w:rPr>
        <w:t>、负责学生日常生活服务及监督工作，让学生保持良好的生活习惯和卫生习惯，控制和减少各种疾病的发生。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9</w:t>
      </w:r>
      <w:r>
        <w:rPr>
          <w:rFonts w:hint="eastAsia"/>
        </w:rPr>
        <w:t>、重视学校和家庭的联系，定期和家长取得联系，礼貌、热情接待学生家长，尊重依靠家长共同教育学生。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10</w:t>
      </w:r>
      <w:r>
        <w:rPr>
          <w:rFonts w:hint="eastAsia"/>
        </w:rPr>
        <w:t>、与任课教师密切配合，互通情况，统一教育要求，了解学员学习情况，研究学习问题。热忱关心和帮助差生，鼓励他们不断努力，不断进步。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11</w:t>
      </w:r>
      <w:r>
        <w:rPr>
          <w:rFonts w:hint="eastAsia"/>
        </w:rPr>
        <w:t>、认真做好学员宿舍管理工作及夜间值班工作，深入学员宿舍，开展走访、谈心活动，加强学员独立生活引导。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12</w:t>
      </w:r>
      <w:r>
        <w:rPr>
          <w:rFonts w:hint="eastAsia"/>
        </w:rPr>
        <w:t>、夏令营实行全封闭管理，班主任不得私自带领学生出校门或到没有安全保障的场所进行活动。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13</w:t>
      </w:r>
      <w:r>
        <w:rPr>
          <w:rFonts w:hint="eastAsia"/>
        </w:rPr>
        <w:t>、做好所带班级的宣传报道工作。</w:t>
      </w:r>
    </w:p>
    <w:p w:rsidR="00E35E30" w:rsidRDefault="00E35E30" w:rsidP="00243952">
      <w:pPr>
        <w:pStyle w:val="NormalWeb"/>
        <w:spacing w:beforeAutospacing="0" w:afterAutospacing="0" w:line="360" w:lineRule="auto"/>
        <w:ind w:firstLineChars="200" w:firstLine="31680"/>
        <w:jc w:val="both"/>
      </w:pPr>
      <w:r>
        <w:t>14</w:t>
      </w:r>
      <w:r>
        <w:rPr>
          <w:rFonts w:hint="eastAsia"/>
        </w:rPr>
        <w:t>、完成领导交办的其他工作</w:t>
      </w:r>
    </w:p>
    <w:p w:rsidR="00E35E30" w:rsidRDefault="00E35E30" w:rsidP="001217A6">
      <w:pPr>
        <w:widowControl/>
        <w:spacing w:beforeLines="100" w:afterLines="50" w:line="360" w:lineRule="auto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E35E30" w:rsidRDefault="00E35E30"/>
    <w:sectPr w:rsidR="00E35E30" w:rsidSect="004F21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0E22"/>
    <w:multiLevelType w:val="singleLevel"/>
    <w:tmpl w:val="53950E22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546D90"/>
    <w:rsid w:val="001217A6"/>
    <w:rsid w:val="00243952"/>
    <w:rsid w:val="004F2163"/>
    <w:rsid w:val="00A07F46"/>
    <w:rsid w:val="00E35E30"/>
    <w:rsid w:val="41546D90"/>
    <w:rsid w:val="7C70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6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2163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2</cp:revision>
  <dcterms:created xsi:type="dcterms:W3CDTF">2016-05-30T02:53:00Z</dcterms:created>
  <dcterms:modified xsi:type="dcterms:W3CDTF">2018-06-12T00:42:00Z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